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________________________________________________, прошу включить моего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Вилегодского района Архангельской области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 ___/___/___________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</w:t>
      </w:r>
      <w:r w:rsidR="00FD0BD0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>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9C7F76" w:rsidRPr="00CD0FD4" w:rsidTr="005E16D7">
        <w:tc>
          <w:tcPr>
            <w:tcW w:w="9345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C7F76" w:rsidRPr="00CD0FD4" w:rsidTr="005E16D7">
        <w:tc>
          <w:tcPr>
            <w:tcW w:w="9345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CD0FD4" w:rsidTr="005E16D7">
        <w:tc>
          <w:tcPr>
            <w:tcW w:w="9345" w:type="dxa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92"/>
              <w:gridCol w:w="3101"/>
              <w:gridCol w:w="3036"/>
            </w:tblGrid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</w:t>
                  </w:r>
                  <w:r w:rsidR="00FD0BD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="00FD0BD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МБОУ</w:t>
                  </w:r>
                  <w:r w:rsidR="00FD0BD0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ДО</w:t>
                  </w: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«</w:t>
                  </w:r>
                  <w:proofErr w:type="spellStart"/>
                  <w:r w:rsidR="00FD0BD0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Детско</w:t>
                  </w:r>
                  <w:proofErr w:type="spellEnd"/>
                  <w:r w:rsidR="00FD0BD0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D0BD0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юношеская спортивная</w:t>
                  </w: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школа»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       ___________________</w:t>
                  </w: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C7F76" w:rsidRPr="00CD0FD4" w:rsidRDefault="009C7F76" w:rsidP="005E16D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27715" w:rsidRDefault="00D27715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>Заявление ребенка, достигшего возраста 14 лет, на включение в систему персонифицированного финансирования дополнительного образования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________________________________________________, прошу включить меня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Вилегодского района Архангельской области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___/___/___________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Адрес регистрации 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  <w:t>(телефон и адрес электронной почты)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</w:t>
      </w:r>
      <w:r w:rsidR="00FD0BD0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>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097"/>
        <w:gridCol w:w="3014"/>
        <w:gridCol w:w="221"/>
      </w:tblGrid>
      <w:tr w:rsidR="009C7F76" w:rsidRPr="00CD0FD4" w:rsidTr="009C7F76">
        <w:tc>
          <w:tcPr>
            <w:tcW w:w="9345" w:type="dxa"/>
            <w:gridSpan w:val="4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C7F76" w:rsidRPr="00CD0FD4" w:rsidTr="009C7F76">
        <w:tc>
          <w:tcPr>
            <w:tcW w:w="9345" w:type="dxa"/>
            <w:gridSpan w:val="4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9C7F76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Должность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4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Фамилия ИО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C7F76" w:rsidRPr="009C7F76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FD0BD0" w:rsidRPr="009C7F76" w:rsidRDefault="00FD0BD0" w:rsidP="00FD0BD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ДО</w:t>
            </w: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Детско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юношеская спортивная</w:t>
            </w: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школа»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___________________</w:t>
            </w:r>
          </w:p>
        </w:tc>
        <w:tc>
          <w:tcPr>
            <w:tcW w:w="3014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__________________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C7F76" w:rsidRPr="00CD0FD4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Подпись</w:t>
            </w: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___________________________</w:t>
            </w:r>
          </w:p>
        </w:tc>
        <w:tc>
          <w:tcPr>
            <w:tcW w:w="3014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CD0FD4" w:rsidTr="009C7F76">
        <w:tc>
          <w:tcPr>
            <w:tcW w:w="9345" w:type="dxa"/>
            <w:gridSpan w:val="4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1"/>
              <w:gridCol w:w="3398"/>
              <w:gridCol w:w="3045"/>
            </w:tblGrid>
            <w:tr w:rsidR="009C7F76" w:rsidRPr="00CD0FD4" w:rsidTr="009C7F76">
              <w:tc>
                <w:tcPr>
                  <w:tcW w:w="273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C7F76" w:rsidRPr="00CD0FD4" w:rsidRDefault="009C7F76" w:rsidP="005E16D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C7F76" w:rsidRPr="00CD0FD4" w:rsidRDefault="009C7F76" w:rsidP="009C7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 родителя (законного представителя)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родителя (законного представителя)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ребенка – субъекта персональных данных)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                                                        </w:t>
      </w:r>
      <w:r w:rsidR="00A8656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9C7F76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</w:t>
      </w:r>
      <w:r w:rsidRPr="00FD0BD0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: </w:t>
      </w:r>
      <w:r w:rsidR="00FD0BD0" w:rsidRPr="00FD0BD0">
        <w:rPr>
          <w:rFonts w:ascii="Times New Roman" w:hAnsi="Times New Roman"/>
          <w:sz w:val="24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 «Виледь»»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с.</w:t>
      </w:r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Ильинско-Подомское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ул.</w:t>
      </w:r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Спортивная д.7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</w:t>
      </w:r>
      <w:r w:rsidR="00FD0BD0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>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>Согласие на обработку персональных данных в связи с включением ребенка, достигшего возраста 14 лет, в систему персонифицированного финансирования</w:t>
      </w: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местожительства)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C7F76" w:rsidRPr="00CD0FD4" w:rsidRDefault="009C7F76" w:rsidP="009C7F76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9C7F76" w:rsidRPr="00CD0FD4" w:rsidRDefault="009C7F76" w:rsidP="009C7F76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 xml:space="preserve">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9C7F76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FD0BD0" w:rsidRDefault="009C7F76" w:rsidP="00FD0BD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="00FD0BD0" w:rsidRPr="00FD0BD0">
        <w:rPr>
          <w:rFonts w:ascii="Times New Roman" w:hAnsi="Times New Roman"/>
          <w:sz w:val="24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 «Виледь»»</w:t>
      </w:r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с. </w:t>
      </w:r>
      <w:proofErr w:type="spellStart"/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Ильинско-Подомское</w:t>
      </w:r>
      <w:proofErr w:type="spellEnd"/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 w:rsidR="00FD0BD0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ул. Спортивная д.7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</w:t>
      </w:r>
      <w:r w:rsidR="00FD0BD0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подпись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>расшифровка</w:t>
      </w:r>
    </w:p>
    <w:p w:rsidR="007160B6" w:rsidRDefault="007160B6"/>
    <w:sectPr w:rsidR="007160B6" w:rsidSect="000F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233"/>
    <w:rsid w:val="00060233"/>
    <w:rsid w:val="000F083D"/>
    <w:rsid w:val="005A3925"/>
    <w:rsid w:val="007160B6"/>
    <w:rsid w:val="0088183F"/>
    <w:rsid w:val="009C7F76"/>
    <w:rsid w:val="00A86561"/>
    <w:rsid w:val="00D27715"/>
    <w:rsid w:val="00FD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C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2003</Words>
  <Characters>11420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2020-08-18T10:25:00Z</dcterms:created>
  <dcterms:modified xsi:type="dcterms:W3CDTF">2020-08-18T11:20:00Z</dcterms:modified>
</cp:coreProperties>
</file>